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E6" w:rsidRPr="00E01FF8" w:rsidRDefault="00620EE6" w:rsidP="00620EE6">
      <w:pPr>
        <w:rPr>
          <w:rFonts w:ascii="Arial" w:hAnsi="Arial" w:cs="Arial"/>
        </w:rPr>
      </w:pPr>
      <w:r w:rsidRPr="00E01FF8">
        <w:rPr>
          <w:rFonts w:ascii="Arial" w:hAnsi="Arial" w:cs="Arial"/>
          <w:b/>
        </w:rPr>
        <w:t>Due</w:t>
      </w:r>
      <w:r w:rsidRPr="00E01FF8">
        <w:rPr>
          <w:rFonts w:ascii="Arial" w:hAnsi="Arial" w:cs="Arial"/>
        </w:rPr>
        <w:t xml:space="preserve">: Friday 31 May 2019. </w:t>
      </w:r>
    </w:p>
    <w:p w:rsidR="00620EE6" w:rsidRPr="00E01FF8" w:rsidRDefault="00620EE6" w:rsidP="00620EE6">
      <w:pPr>
        <w:spacing w:after="0" w:line="240" w:lineRule="auto"/>
        <w:rPr>
          <w:rFonts w:ascii="Arial" w:hAnsi="Arial" w:cs="Arial"/>
        </w:rPr>
      </w:pPr>
      <w:r w:rsidRPr="00E01FF8">
        <w:rPr>
          <w:rFonts w:ascii="Arial" w:hAnsi="Arial" w:cs="Arial"/>
        </w:rPr>
        <w:t xml:space="preserve">You can provide feedback </w:t>
      </w:r>
      <w:r w:rsidRPr="00E01FF8">
        <w:rPr>
          <w:rFonts w:ascii="Arial" w:hAnsi="Arial" w:cs="Arial"/>
          <w:b/>
        </w:rPr>
        <w:t>online</w:t>
      </w:r>
      <w:r w:rsidRPr="00E01FF8">
        <w:rPr>
          <w:rFonts w:ascii="Arial" w:hAnsi="Arial" w:cs="Arial"/>
        </w:rPr>
        <w:t>:</w:t>
      </w:r>
    </w:p>
    <w:p w:rsidR="00620EE6" w:rsidRPr="00E01FF8" w:rsidRDefault="00620EE6" w:rsidP="00620EE6">
      <w:pPr>
        <w:spacing w:after="0" w:line="240" w:lineRule="auto"/>
        <w:rPr>
          <w:rFonts w:ascii="Arial" w:hAnsi="Arial" w:cs="Arial"/>
        </w:rPr>
      </w:pPr>
      <w:r w:rsidRPr="00E01FF8">
        <w:rPr>
          <w:rFonts w:ascii="Arial" w:hAnsi="Arial" w:cs="Arial"/>
        </w:rPr>
        <w:t xml:space="preserve">Head to </w:t>
      </w:r>
      <w:hyperlink r:id="rId5" w:history="1">
        <w:r w:rsidR="00E01FF8" w:rsidRPr="00E01FF8">
          <w:rPr>
            <w:rStyle w:val="Hyperlink"/>
            <w:rFonts w:ascii="Arial" w:hAnsi="Arial" w:cs="Arial"/>
          </w:rPr>
          <w:t>www.hvnlreview.ntc.gov.au</w:t>
        </w:r>
      </w:hyperlink>
      <w:r w:rsidR="00E01FF8" w:rsidRPr="00E01FF8">
        <w:rPr>
          <w:rFonts w:ascii="Arial" w:hAnsi="Arial" w:cs="Arial"/>
        </w:rPr>
        <w:t xml:space="preserve"> </w:t>
      </w:r>
      <w:r w:rsidRPr="00E01FF8">
        <w:rPr>
          <w:rFonts w:ascii="Arial" w:hAnsi="Arial" w:cs="Arial"/>
        </w:rPr>
        <w:t>and select ‘Risk-based regulation’ to participate in surveys, forums and polls relating to this issues paper.</w:t>
      </w:r>
    </w:p>
    <w:p w:rsidR="00620EE6" w:rsidRPr="00E01FF8" w:rsidRDefault="00620EE6" w:rsidP="00620EE6">
      <w:pPr>
        <w:spacing w:after="0" w:line="240" w:lineRule="auto"/>
        <w:rPr>
          <w:rFonts w:ascii="Arial" w:hAnsi="Arial" w:cs="Arial"/>
        </w:rPr>
      </w:pPr>
    </w:p>
    <w:p w:rsidR="00620EE6" w:rsidRPr="00E01FF8" w:rsidRDefault="00620EE6" w:rsidP="00620EE6">
      <w:pPr>
        <w:spacing w:after="0" w:line="240" w:lineRule="auto"/>
        <w:rPr>
          <w:rFonts w:ascii="Arial" w:hAnsi="Arial" w:cs="Arial"/>
        </w:rPr>
      </w:pPr>
      <w:r w:rsidRPr="00E01FF8">
        <w:rPr>
          <w:rFonts w:ascii="Arial" w:hAnsi="Arial" w:cs="Arial"/>
        </w:rPr>
        <w:t>OR use the below template:</w:t>
      </w:r>
    </w:p>
    <w:p w:rsidR="00620EE6" w:rsidRPr="00E01FF8" w:rsidRDefault="00620EE6" w:rsidP="00620EE6">
      <w:pPr>
        <w:spacing w:after="0" w:line="240" w:lineRule="auto"/>
        <w:rPr>
          <w:rFonts w:ascii="Arial" w:hAnsi="Arial" w:cs="Arial"/>
        </w:rPr>
      </w:pPr>
    </w:p>
    <w:p w:rsidR="006A5FC5" w:rsidRPr="00E01FF8" w:rsidRDefault="006A5FC5" w:rsidP="00620EE6">
      <w:pPr>
        <w:spacing w:after="0" w:line="240" w:lineRule="auto"/>
        <w:rPr>
          <w:rFonts w:ascii="Arial" w:hAnsi="Arial" w:cs="Arial"/>
        </w:rPr>
      </w:pPr>
      <w:r w:rsidRPr="00E01FF8">
        <w:rPr>
          <w:rFonts w:ascii="Arial" w:hAnsi="Arial" w:cs="Arial"/>
        </w:rPr>
        <w:t xml:space="preserve">National Transport Commission </w:t>
      </w:r>
    </w:p>
    <w:p w:rsidR="006A5FC5" w:rsidRPr="00E01FF8" w:rsidRDefault="006A5FC5" w:rsidP="00620EE6">
      <w:pPr>
        <w:spacing w:after="0" w:line="240" w:lineRule="auto"/>
        <w:rPr>
          <w:rFonts w:ascii="Arial" w:hAnsi="Arial" w:cs="Arial"/>
        </w:rPr>
      </w:pPr>
      <w:r w:rsidRPr="00E01FF8">
        <w:rPr>
          <w:rFonts w:ascii="Arial" w:hAnsi="Arial" w:cs="Arial"/>
        </w:rPr>
        <w:t xml:space="preserve">Level 3, 600 Bourke Street Melbourne </w:t>
      </w:r>
    </w:p>
    <w:p w:rsidR="006A5FC5" w:rsidRPr="00E01FF8" w:rsidRDefault="006A5FC5" w:rsidP="00620EE6">
      <w:pPr>
        <w:spacing w:after="0" w:line="240" w:lineRule="auto"/>
        <w:rPr>
          <w:rFonts w:ascii="Arial" w:hAnsi="Arial" w:cs="Arial"/>
        </w:rPr>
      </w:pPr>
      <w:r w:rsidRPr="00E01FF8">
        <w:rPr>
          <w:rFonts w:ascii="Arial" w:hAnsi="Arial" w:cs="Arial"/>
        </w:rPr>
        <w:t xml:space="preserve">VIC 3000 </w:t>
      </w:r>
    </w:p>
    <w:p w:rsidR="006A5FC5" w:rsidRPr="00E01FF8" w:rsidRDefault="006A5FC5" w:rsidP="00620EE6">
      <w:pPr>
        <w:spacing w:after="0" w:line="240" w:lineRule="auto"/>
        <w:rPr>
          <w:rFonts w:ascii="Arial" w:hAnsi="Arial" w:cs="Arial"/>
        </w:rPr>
      </w:pPr>
      <w:r w:rsidRPr="00E01FF8">
        <w:rPr>
          <w:rFonts w:ascii="Arial" w:hAnsi="Arial" w:cs="Arial"/>
        </w:rPr>
        <w:t xml:space="preserve">Phone: (03) 9236 5000 </w:t>
      </w:r>
    </w:p>
    <w:p w:rsidR="006A5FC5" w:rsidRPr="00E01FF8" w:rsidRDefault="006A5FC5" w:rsidP="00620EE6">
      <w:pPr>
        <w:spacing w:after="0" w:line="240" w:lineRule="auto"/>
        <w:rPr>
          <w:rFonts w:ascii="Arial" w:hAnsi="Arial" w:cs="Arial"/>
        </w:rPr>
      </w:pPr>
      <w:r w:rsidRPr="00E01FF8">
        <w:rPr>
          <w:rFonts w:ascii="Arial" w:hAnsi="Arial" w:cs="Arial"/>
        </w:rPr>
        <w:t xml:space="preserve">Email: </w:t>
      </w:r>
      <w:hyperlink r:id="rId6" w:history="1">
        <w:r w:rsidRPr="00E01FF8">
          <w:rPr>
            <w:rStyle w:val="Hyperlink"/>
            <w:rFonts w:ascii="Arial" w:hAnsi="Arial" w:cs="Arial"/>
          </w:rPr>
          <w:t>enquiries@ntc.gov.au</w:t>
        </w:r>
      </w:hyperlink>
      <w:r w:rsidRPr="00E01FF8">
        <w:rPr>
          <w:rFonts w:ascii="Arial" w:hAnsi="Arial" w:cs="Arial"/>
        </w:rPr>
        <w:t xml:space="preserve"> </w:t>
      </w:r>
    </w:p>
    <w:p w:rsidR="0012249C" w:rsidRPr="00E01FF8" w:rsidRDefault="00E01FF8" w:rsidP="00620EE6">
      <w:pPr>
        <w:spacing w:after="0"/>
        <w:rPr>
          <w:rFonts w:ascii="Arial" w:hAnsi="Arial" w:cs="Arial"/>
        </w:rPr>
      </w:pPr>
      <w:hyperlink r:id="rId7" w:history="1">
        <w:r w:rsidR="006A5FC5" w:rsidRPr="00E01FF8">
          <w:rPr>
            <w:rStyle w:val="Hyperlink"/>
            <w:rFonts w:ascii="Arial" w:hAnsi="Arial" w:cs="Arial"/>
          </w:rPr>
          <w:t>www.ntc.gov.au</w:t>
        </w:r>
      </w:hyperlink>
    </w:p>
    <w:p w:rsidR="00620EE6" w:rsidRPr="00E01FF8" w:rsidRDefault="00620EE6">
      <w:pPr>
        <w:rPr>
          <w:rFonts w:ascii="Arial" w:hAnsi="Arial" w:cs="Arial"/>
        </w:rPr>
      </w:pPr>
    </w:p>
    <w:p w:rsidR="00620EE6" w:rsidRPr="00E01FF8" w:rsidRDefault="00E01FF8">
      <w:pPr>
        <w:rPr>
          <w:rFonts w:ascii="Arial" w:hAnsi="Arial" w:cs="Arial"/>
        </w:rPr>
      </w:pPr>
      <w:r>
        <w:rPr>
          <w:rFonts w:ascii="Arial" w:hAnsi="Arial" w:cs="Arial"/>
        </w:rPr>
        <w:t>To Whom I</w:t>
      </w:r>
      <w:r w:rsidR="00620EE6" w:rsidRPr="00E01FF8">
        <w:rPr>
          <w:rFonts w:ascii="Arial" w:hAnsi="Arial" w:cs="Arial"/>
        </w:rPr>
        <w:t xml:space="preserve">t May Concern </w:t>
      </w:r>
    </w:p>
    <w:p w:rsidR="00620EE6" w:rsidRPr="00E01FF8" w:rsidRDefault="00620EE6">
      <w:pPr>
        <w:rPr>
          <w:rFonts w:ascii="Arial" w:hAnsi="Arial" w:cs="Arial"/>
          <w:b/>
        </w:rPr>
      </w:pPr>
      <w:r w:rsidRPr="00E01FF8">
        <w:rPr>
          <w:rFonts w:ascii="Arial" w:hAnsi="Arial" w:cs="Arial"/>
          <w:b/>
        </w:rPr>
        <w:t>Re: Submission on the Heavy Vehicle National Law (HVNL)</w:t>
      </w:r>
    </w:p>
    <w:p w:rsidR="00A54A1F" w:rsidRPr="00E01FF8" w:rsidRDefault="00A54A1F" w:rsidP="00A54A1F">
      <w:pPr>
        <w:spacing w:after="0" w:line="240" w:lineRule="auto"/>
        <w:rPr>
          <w:rFonts w:ascii="Arial" w:hAnsi="Arial" w:cs="Arial"/>
        </w:rPr>
      </w:pPr>
      <w:r w:rsidRPr="00E01FF8">
        <w:rPr>
          <w:rFonts w:ascii="Arial" w:hAnsi="Arial" w:cs="Arial"/>
        </w:rPr>
        <w:t xml:space="preserve">Thank you for the opportunity to make a submission on the Heavy Vehicle National Law on behalf of </w:t>
      </w:r>
      <w:proofErr w:type="gramStart"/>
      <w:r w:rsidRPr="00E01FF8">
        <w:rPr>
          <w:rFonts w:ascii="Arial" w:hAnsi="Arial" w:cs="Arial"/>
        </w:rPr>
        <w:t>…</w:t>
      </w:r>
      <w:r w:rsidR="002F03E4" w:rsidRPr="00E01FF8">
        <w:rPr>
          <w:rFonts w:ascii="Arial" w:hAnsi="Arial" w:cs="Arial"/>
        </w:rPr>
        <w:t>(</w:t>
      </w:r>
      <w:proofErr w:type="gramEnd"/>
      <w:r w:rsidR="002F03E4" w:rsidRPr="00E01FF8">
        <w:rPr>
          <w:rFonts w:ascii="Arial" w:hAnsi="Arial" w:cs="Arial"/>
        </w:rPr>
        <w:t>organisation name)</w:t>
      </w:r>
    </w:p>
    <w:p w:rsidR="002F03E4" w:rsidRPr="00E01FF8" w:rsidRDefault="002F03E4">
      <w:pPr>
        <w:rPr>
          <w:rFonts w:ascii="Arial" w:hAnsi="Arial" w:cs="Arial"/>
        </w:rPr>
      </w:pPr>
    </w:p>
    <w:p w:rsidR="00A54A1F" w:rsidRPr="00E01FF8" w:rsidRDefault="002F03E4">
      <w:pPr>
        <w:rPr>
          <w:rFonts w:ascii="Arial" w:hAnsi="Arial" w:cs="Arial"/>
        </w:rPr>
      </w:pPr>
      <w:r w:rsidRPr="00E01FF8">
        <w:rPr>
          <w:rFonts w:ascii="Arial" w:hAnsi="Arial" w:cs="Arial"/>
        </w:rPr>
        <w:t>I/</w:t>
      </w:r>
      <w:r w:rsidR="00CF76E9" w:rsidRPr="00E01FF8">
        <w:rPr>
          <w:rFonts w:ascii="Arial" w:hAnsi="Arial" w:cs="Arial"/>
        </w:rPr>
        <w:t xml:space="preserve">We believe the current law and enforcement </w:t>
      </w:r>
      <w:r w:rsidR="00C67732" w:rsidRPr="00E01FF8">
        <w:rPr>
          <w:rFonts w:ascii="Arial" w:hAnsi="Arial" w:cs="Arial"/>
        </w:rPr>
        <w:t>is not working to protect people and to sufficiently reduce the heavy vehicle death and injury toll.  Current HVNL is not</w:t>
      </w:r>
      <w:r w:rsidR="00C67732" w:rsidRPr="00E01FF8">
        <w:rPr>
          <w:rFonts w:ascii="Arial" w:hAnsi="Arial" w:cs="Arial"/>
          <w:b/>
        </w:rPr>
        <w:t xml:space="preserve"> </w:t>
      </w:r>
      <w:r w:rsidR="00C67732" w:rsidRPr="00E01FF8">
        <w:rPr>
          <w:rFonts w:ascii="Arial" w:hAnsi="Arial" w:cs="Arial"/>
        </w:rPr>
        <w:t>uniformly applied or enforced, it lacks a focus on outcomes-based safety measures</w:t>
      </w:r>
      <w:r w:rsidRPr="00E01FF8">
        <w:rPr>
          <w:rFonts w:ascii="Arial" w:hAnsi="Arial" w:cs="Arial"/>
        </w:rPr>
        <w:t xml:space="preserve">.  It appears </w:t>
      </w:r>
      <w:r w:rsidR="00C67732" w:rsidRPr="00E01FF8">
        <w:rPr>
          <w:rFonts w:ascii="Arial" w:hAnsi="Arial" w:cs="Arial"/>
        </w:rPr>
        <w:t>to focus on efficiency at the expense of people.</w:t>
      </w:r>
    </w:p>
    <w:p w:rsidR="00B71B26" w:rsidRPr="00E01FF8" w:rsidRDefault="00B71B26" w:rsidP="00B71B26">
      <w:pPr>
        <w:rPr>
          <w:rFonts w:ascii="Arial" w:hAnsi="Arial" w:cs="Arial"/>
        </w:rPr>
      </w:pPr>
      <w:r w:rsidRPr="00E01FF8">
        <w:rPr>
          <w:rFonts w:ascii="Arial" w:hAnsi="Arial" w:cs="Arial"/>
        </w:rPr>
        <w:t xml:space="preserve">The HVNL falls short of community expectations when it describes a safe and efficient heavy vehicle journey as comprising: </w:t>
      </w:r>
    </w:p>
    <w:p w:rsidR="00B71B26" w:rsidRPr="00E01FF8" w:rsidRDefault="00B71B26" w:rsidP="00B71B26">
      <w:pPr>
        <w:rPr>
          <w:rFonts w:ascii="Arial" w:hAnsi="Arial" w:cs="Arial"/>
        </w:rPr>
      </w:pPr>
      <w:r w:rsidRPr="00E01FF8">
        <w:rPr>
          <w:rFonts w:ascii="Arial" w:hAnsi="Arial" w:cs="Arial"/>
        </w:rPr>
        <w:t xml:space="preserve">▪ </w:t>
      </w:r>
      <w:proofErr w:type="gramStart"/>
      <w:r w:rsidRPr="00E01FF8">
        <w:rPr>
          <w:rFonts w:ascii="Arial" w:hAnsi="Arial" w:cs="Arial"/>
        </w:rPr>
        <w:t>a</w:t>
      </w:r>
      <w:proofErr w:type="gramEnd"/>
      <w:r w:rsidRPr="00E01FF8">
        <w:rPr>
          <w:rFonts w:ascii="Arial" w:hAnsi="Arial" w:cs="Arial"/>
        </w:rPr>
        <w:t xml:space="preserve"> safe driver – one who is well-trained, competent, fit for duty and alert when driving </w:t>
      </w:r>
    </w:p>
    <w:p w:rsidR="00B71B26" w:rsidRPr="00E01FF8" w:rsidRDefault="00B71B26" w:rsidP="00B71B26">
      <w:pPr>
        <w:rPr>
          <w:rFonts w:ascii="Arial" w:hAnsi="Arial" w:cs="Arial"/>
        </w:rPr>
      </w:pPr>
      <w:r w:rsidRPr="00E01FF8">
        <w:rPr>
          <w:rFonts w:ascii="Arial" w:hAnsi="Arial" w:cs="Arial"/>
        </w:rPr>
        <w:t xml:space="preserve">▪ </w:t>
      </w:r>
      <w:proofErr w:type="gramStart"/>
      <w:r w:rsidRPr="00E01FF8">
        <w:rPr>
          <w:rFonts w:ascii="Arial" w:hAnsi="Arial" w:cs="Arial"/>
        </w:rPr>
        <w:t>a</w:t>
      </w:r>
      <w:proofErr w:type="gramEnd"/>
      <w:r w:rsidRPr="00E01FF8">
        <w:rPr>
          <w:rFonts w:ascii="Arial" w:hAnsi="Arial" w:cs="Arial"/>
        </w:rPr>
        <w:t xml:space="preserve"> safe vehicle – one that is registered, roadworthy and safely loaded, and </w:t>
      </w:r>
    </w:p>
    <w:p w:rsidR="00B71B26" w:rsidRPr="00E01FF8" w:rsidRDefault="00B71B26" w:rsidP="00B71B26">
      <w:pPr>
        <w:rPr>
          <w:rFonts w:ascii="Arial" w:hAnsi="Arial" w:cs="Arial"/>
        </w:rPr>
      </w:pPr>
      <w:r w:rsidRPr="00E01FF8">
        <w:rPr>
          <w:rFonts w:ascii="Arial" w:hAnsi="Arial" w:cs="Arial"/>
        </w:rPr>
        <w:t xml:space="preserve">▪ </w:t>
      </w:r>
      <w:proofErr w:type="gramStart"/>
      <w:r w:rsidRPr="00E01FF8">
        <w:rPr>
          <w:rFonts w:ascii="Arial" w:hAnsi="Arial" w:cs="Arial"/>
        </w:rPr>
        <w:t>a</w:t>
      </w:r>
      <w:proofErr w:type="gramEnd"/>
      <w:r w:rsidRPr="00E01FF8">
        <w:rPr>
          <w:rFonts w:ascii="Arial" w:hAnsi="Arial" w:cs="Arial"/>
        </w:rPr>
        <w:t xml:space="preserve"> suitable route – one that minimises public safety risks and excessive impacts on road infrastructure (given a heavy vehicle’s mass and dimensions)</w:t>
      </w:r>
    </w:p>
    <w:p w:rsidR="00B71B26" w:rsidRPr="00E01FF8" w:rsidRDefault="00B71B26" w:rsidP="00B71B26">
      <w:pPr>
        <w:rPr>
          <w:rFonts w:ascii="Arial" w:hAnsi="Arial" w:cs="Arial"/>
        </w:rPr>
      </w:pPr>
      <w:r w:rsidRPr="00E01FF8">
        <w:rPr>
          <w:rFonts w:ascii="Arial" w:hAnsi="Arial" w:cs="Arial"/>
        </w:rPr>
        <w:t>This should be altered to add</w:t>
      </w:r>
      <w:r w:rsidR="004D5FE8" w:rsidRPr="00E01FF8">
        <w:rPr>
          <w:rFonts w:ascii="Arial" w:hAnsi="Arial" w:cs="Arial"/>
        </w:rPr>
        <w:t>:</w:t>
      </w:r>
    </w:p>
    <w:p w:rsidR="00CF4DBF" w:rsidRPr="00E01FF8" w:rsidRDefault="002F03E4" w:rsidP="00B71B26">
      <w:pPr>
        <w:rPr>
          <w:rFonts w:ascii="Arial" w:hAnsi="Arial" w:cs="Arial"/>
        </w:rPr>
      </w:pPr>
      <w:r w:rsidRPr="00E01FF8">
        <w:rPr>
          <w:rFonts w:ascii="Arial" w:hAnsi="Arial" w:cs="Arial"/>
        </w:rPr>
        <w:t>▪ a</w:t>
      </w:r>
      <w:r w:rsidR="00B71B26" w:rsidRPr="00E01FF8">
        <w:rPr>
          <w:rFonts w:ascii="Arial" w:hAnsi="Arial" w:cs="Arial"/>
        </w:rPr>
        <w:t xml:space="preserve"> safe systems approach that seeks to</w:t>
      </w:r>
      <w:r w:rsidR="00CF4DBF" w:rsidRPr="00E01FF8">
        <w:rPr>
          <w:rFonts w:ascii="Arial" w:hAnsi="Arial" w:cs="Arial"/>
        </w:rPr>
        <w:t xml:space="preserve"> </w:t>
      </w:r>
      <w:r w:rsidR="00B71B26" w:rsidRPr="00E01FF8">
        <w:rPr>
          <w:rFonts w:ascii="Arial" w:hAnsi="Arial" w:cs="Arial"/>
        </w:rPr>
        <w:t xml:space="preserve">eliminate hazards through measures such as removing </w:t>
      </w:r>
      <w:r w:rsidRPr="00E01FF8">
        <w:rPr>
          <w:rFonts w:ascii="Arial" w:hAnsi="Arial" w:cs="Arial"/>
        </w:rPr>
        <w:t xml:space="preserve">B-Double, and </w:t>
      </w:r>
      <w:r w:rsidR="00B71B26" w:rsidRPr="00E01FF8">
        <w:rPr>
          <w:rFonts w:ascii="Arial" w:hAnsi="Arial" w:cs="Arial"/>
        </w:rPr>
        <w:t xml:space="preserve">Truck and Dog combinations from dense urban environments, </w:t>
      </w:r>
      <w:r w:rsidR="00CF4DBF" w:rsidRPr="00E01FF8">
        <w:rPr>
          <w:rFonts w:ascii="Arial" w:hAnsi="Arial" w:cs="Arial"/>
        </w:rPr>
        <w:t>reducing</w:t>
      </w:r>
      <w:r w:rsidR="00B71B26" w:rsidRPr="00E01FF8">
        <w:rPr>
          <w:rFonts w:ascii="Arial" w:hAnsi="Arial" w:cs="Arial"/>
        </w:rPr>
        <w:t xml:space="preserve"> truck movements in urban environments and during peak</w:t>
      </w:r>
      <w:r w:rsidRPr="00E01FF8">
        <w:rPr>
          <w:rFonts w:ascii="Arial" w:hAnsi="Arial" w:cs="Arial"/>
        </w:rPr>
        <w:t xml:space="preserve"> periods</w:t>
      </w:r>
      <w:r w:rsidR="004D5FE8" w:rsidRPr="00E01FF8">
        <w:rPr>
          <w:rFonts w:ascii="Arial" w:hAnsi="Arial" w:cs="Arial"/>
        </w:rPr>
        <w:t>”</w:t>
      </w:r>
    </w:p>
    <w:p w:rsidR="00B71B26" w:rsidRPr="00E01FF8" w:rsidRDefault="00CF4DBF" w:rsidP="00B71B26">
      <w:pPr>
        <w:rPr>
          <w:rFonts w:ascii="Arial" w:hAnsi="Arial" w:cs="Arial"/>
        </w:rPr>
      </w:pPr>
      <w:r w:rsidRPr="00E01FF8">
        <w:rPr>
          <w:rFonts w:ascii="Arial" w:hAnsi="Arial" w:cs="Arial"/>
        </w:rPr>
        <w:t>And to amend</w:t>
      </w:r>
      <w:r w:rsidR="00B71B26" w:rsidRPr="00E01FF8">
        <w:rPr>
          <w:rFonts w:ascii="Arial" w:hAnsi="Arial" w:cs="Arial"/>
        </w:rPr>
        <w:t xml:space="preserve"> </w:t>
      </w:r>
    </w:p>
    <w:p w:rsidR="00CF4DBF" w:rsidRPr="00E01FF8" w:rsidRDefault="00CF4DBF" w:rsidP="00CF4DBF">
      <w:pPr>
        <w:rPr>
          <w:rFonts w:ascii="Arial" w:hAnsi="Arial" w:cs="Arial"/>
        </w:rPr>
      </w:pPr>
      <w:r w:rsidRPr="00E01FF8">
        <w:rPr>
          <w:rFonts w:ascii="Arial" w:hAnsi="Arial" w:cs="Arial"/>
        </w:rPr>
        <w:t>▪ a safe vehicle – one that is registered, roadworthy, safely loaded, includes best practice safety equipment such as side underrun protection, a high visibility cabin design or blind-spot sensors</w:t>
      </w:r>
      <w:r w:rsidR="004D5FE8" w:rsidRPr="00E01FF8">
        <w:rPr>
          <w:rFonts w:ascii="Arial" w:hAnsi="Arial" w:cs="Arial"/>
        </w:rPr>
        <w:t>”</w:t>
      </w:r>
    </w:p>
    <w:p w:rsidR="004D5FE8" w:rsidRPr="00E01FF8" w:rsidRDefault="002F03E4">
      <w:pPr>
        <w:rPr>
          <w:rFonts w:ascii="Arial" w:hAnsi="Arial" w:cs="Arial"/>
        </w:rPr>
      </w:pPr>
      <w:r w:rsidRPr="00E01FF8">
        <w:rPr>
          <w:rFonts w:ascii="Arial" w:hAnsi="Arial" w:cs="Arial"/>
        </w:rPr>
        <w:t>I/</w:t>
      </w:r>
      <w:r w:rsidR="00C67732" w:rsidRPr="00E01FF8">
        <w:rPr>
          <w:rFonts w:ascii="Arial" w:hAnsi="Arial" w:cs="Arial"/>
        </w:rPr>
        <w:t xml:space="preserve">We </w:t>
      </w:r>
      <w:r w:rsidRPr="00E01FF8">
        <w:rPr>
          <w:rFonts w:ascii="Arial" w:hAnsi="Arial" w:cs="Arial"/>
        </w:rPr>
        <w:t xml:space="preserve">believe the regulation should set a requirement that </w:t>
      </w:r>
      <w:r w:rsidR="00C67732" w:rsidRPr="00E01FF8">
        <w:rPr>
          <w:rFonts w:ascii="Arial" w:hAnsi="Arial" w:cs="Arial"/>
        </w:rPr>
        <w:t xml:space="preserve">all heavy vehicle drivers complete the </w:t>
      </w:r>
      <w:hyperlink r:id="rId8" w:history="1">
        <w:r w:rsidRPr="00E01FF8">
          <w:rPr>
            <w:rStyle w:val="Hyperlink"/>
            <w:rFonts w:ascii="Arial" w:hAnsi="Arial" w:cs="Arial"/>
          </w:rPr>
          <w:t>Vulnerable Road User Awareness Training for Heavy Vehicle Drivers</w:t>
        </w:r>
      </w:hyperlink>
      <w:r w:rsidRPr="00E01FF8">
        <w:rPr>
          <w:rFonts w:ascii="Arial" w:hAnsi="Arial" w:cs="Arial"/>
        </w:rPr>
        <w:t xml:space="preserve"> or an equivalent course as part of maintaining their license. </w:t>
      </w:r>
    </w:p>
    <w:p w:rsidR="002F03E4" w:rsidRPr="00E01FF8" w:rsidRDefault="002F03E4">
      <w:pPr>
        <w:rPr>
          <w:rFonts w:ascii="Arial" w:hAnsi="Arial" w:cs="Arial"/>
        </w:rPr>
      </w:pPr>
      <w:r w:rsidRPr="00E01FF8">
        <w:rPr>
          <w:rFonts w:ascii="Arial" w:hAnsi="Arial" w:cs="Arial"/>
        </w:rPr>
        <w:t xml:space="preserve">I/We support the </w:t>
      </w:r>
      <w:hyperlink r:id="rId9" w:history="1">
        <w:r w:rsidRPr="00E01FF8">
          <w:rPr>
            <w:rStyle w:val="Hyperlink"/>
            <w:rFonts w:ascii="Arial" w:hAnsi="Arial" w:cs="Arial"/>
          </w:rPr>
          <w:t>Australian Trucking Association’s call</w:t>
        </w:r>
      </w:hyperlink>
      <w:r w:rsidRPr="00E01FF8">
        <w:rPr>
          <w:rFonts w:ascii="Arial" w:hAnsi="Arial" w:cs="Arial"/>
        </w:rPr>
        <w:t xml:space="preserve"> for the formation of a National Road Safety Commission to investigate crashes involving trucks and to make recommendations to </w:t>
      </w:r>
      <w:r w:rsidRPr="00E01FF8">
        <w:rPr>
          <w:rFonts w:ascii="Arial" w:hAnsi="Arial" w:cs="Arial"/>
        </w:rPr>
        <w:lastRenderedPageBreak/>
        <w:t>change law, regulation, behaviour and technology to improve road safety.  The HVNL should be amended to establish this Commission.</w:t>
      </w:r>
    </w:p>
    <w:p w:rsidR="002F03E4" w:rsidRPr="00E01FF8" w:rsidRDefault="002F03E4">
      <w:pPr>
        <w:rPr>
          <w:rFonts w:ascii="Arial" w:hAnsi="Arial" w:cs="Arial"/>
        </w:rPr>
      </w:pPr>
      <w:bookmarkStart w:id="0" w:name="_GoBack"/>
      <w:bookmarkEnd w:id="0"/>
      <w:r w:rsidRPr="00E01FF8">
        <w:rPr>
          <w:rFonts w:ascii="Arial" w:hAnsi="Arial" w:cs="Arial"/>
        </w:rPr>
        <w:t>(Your organisation) believe these changes will help make Australian road users safer and align heavy vehicle regulation with global best practice standards.</w:t>
      </w:r>
    </w:p>
    <w:p w:rsidR="002F03E4" w:rsidRPr="00E01FF8" w:rsidRDefault="002F03E4">
      <w:pPr>
        <w:rPr>
          <w:rFonts w:ascii="Arial" w:hAnsi="Arial" w:cs="Arial"/>
        </w:rPr>
      </w:pPr>
      <w:r w:rsidRPr="00E01FF8">
        <w:rPr>
          <w:rFonts w:ascii="Arial" w:hAnsi="Arial" w:cs="Arial"/>
        </w:rPr>
        <w:t>Yours Sincerely</w:t>
      </w:r>
    </w:p>
    <w:p w:rsidR="002F03E4" w:rsidRDefault="002F03E4"/>
    <w:p w:rsidR="00FF2566" w:rsidRDefault="00FF2566"/>
    <w:p w:rsidR="00FF2566" w:rsidRPr="006A5FC5" w:rsidRDefault="00FF2566">
      <w:pPr>
        <w:rPr>
          <w:b/>
        </w:rPr>
      </w:pPr>
    </w:p>
    <w:sectPr w:rsidR="00FF2566" w:rsidRPr="006A5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97BA0"/>
    <w:multiLevelType w:val="hybridMultilevel"/>
    <w:tmpl w:val="0D46A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C5"/>
    <w:rsid w:val="000B31B0"/>
    <w:rsid w:val="00186D54"/>
    <w:rsid w:val="001C1637"/>
    <w:rsid w:val="00201AAB"/>
    <w:rsid w:val="002F03E4"/>
    <w:rsid w:val="004D5FE8"/>
    <w:rsid w:val="005E20A0"/>
    <w:rsid w:val="00620EE6"/>
    <w:rsid w:val="006A5FC5"/>
    <w:rsid w:val="00851CBC"/>
    <w:rsid w:val="00A54A1F"/>
    <w:rsid w:val="00B71B26"/>
    <w:rsid w:val="00B85106"/>
    <w:rsid w:val="00C11297"/>
    <w:rsid w:val="00C61AFD"/>
    <w:rsid w:val="00C67732"/>
    <w:rsid w:val="00CF4DBF"/>
    <w:rsid w:val="00CF76E9"/>
    <w:rsid w:val="00E01FF8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9CA93-EC1C-4249-9F53-9BB08F12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0E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0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ygillett.org.au/programs-resources/driver-trai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t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ntc.gov.a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vnlreview.ntc.gov.a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mh.com.au/politics/federal/truck-industry-demands-12-million-to-tackle-soaring-death-toll-20180109-h0fkso.html?fbclid=IwAR3C9e5uVKQTH0LkziBMky-8ZwrX3VAhb7gCeOaoeTarvSSlJN0hQkQ7p-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Bastien Wallace</dc:creator>
  <cp:keywords/>
  <dc:description/>
  <cp:lastModifiedBy>Kim.Lavender</cp:lastModifiedBy>
  <cp:revision>2</cp:revision>
  <dcterms:created xsi:type="dcterms:W3CDTF">2019-04-15T22:19:00Z</dcterms:created>
  <dcterms:modified xsi:type="dcterms:W3CDTF">2019-04-15T22:19:00Z</dcterms:modified>
</cp:coreProperties>
</file>